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F1" w:rsidRDefault="00773165" w:rsidP="004520D3">
      <w:pPr>
        <w:ind w:firstLine="708"/>
        <w:rPr>
          <w:b/>
          <w:sz w:val="32"/>
          <w:szCs w:val="32"/>
        </w:rPr>
      </w:pPr>
      <w:r w:rsidRPr="002777F1">
        <w:rPr>
          <w:b/>
          <w:noProof/>
          <w:sz w:val="32"/>
          <w:szCs w:val="32"/>
        </w:rPr>
        <w:drawing>
          <wp:inline distT="0" distB="0" distL="0" distR="0">
            <wp:extent cx="1121231" cy="1080000"/>
            <wp:effectExtent l="19050" t="0" r="2719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AE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00076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sowenn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7F1" w:rsidRDefault="002777F1" w:rsidP="004520D3">
      <w:pPr>
        <w:ind w:firstLine="708"/>
        <w:rPr>
          <w:b/>
          <w:sz w:val="32"/>
          <w:szCs w:val="32"/>
        </w:rPr>
      </w:pPr>
    </w:p>
    <w:p w:rsidR="00AB6AE3" w:rsidRDefault="00AB6AE3" w:rsidP="002777F1">
      <w:pPr>
        <w:ind w:firstLine="708"/>
        <w:jc w:val="center"/>
        <w:rPr>
          <w:b/>
          <w:sz w:val="32"/>
          <w:szCs w:val="32"/>
        </w:rPr>
      </w:pPr>
    </w:p>
    <w:p w:rsidR="004520D3" w:rsidRPr="00B42595" w:rsidRDefault="004520D3" w:rsidP="002777F1">
      <w:pPr>
        <w:ind w:firstLine="708"/>
        <w:jc w:val="center"/>
        <w:rPr>
          <w:b/>
          <w:color w:val="000080"/>
          <w:sz w:val="28"/>
          <w:szCs w:val="28"/>
        </w:rPr>
      </w:pPr>
      <w:r w:rsidRPr="003B09EA">
        <w:rPr>
          <w:b/>
          <w:sz w:val="32"/>
          <w:szCs w:val="32"/>
        </w:rPr>
        <w:t>FORMAZIONE CONTINUA IN MEDICINA CINESE</w:t>
      </w:r>
    </w:p>
    <w:p w:rsidR="004520D3" w:rsidRDefault="004520D3" w:rsidP="004520D3"/>
    <w:p w:rsidR="004520D3" w:rsidRDefault="00C16EC6" w:rsidP="002777F1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2024</w:t>
      </w:r>
    </w:p>
    <w:p w:rsidR="004520D3" w:rsidRDefault="004520D3" w:rsidP="004520D3">
      <w:pPr>
        <w:rPr>
          <w:sz w:val="28"/>
          <w:szCs w:val="28"/>
        </w:rPr>
      </w:pPr>
    </w:p>
    <w:p w:rsidR="002777F1" w:rsidRDefault="004520D3" w:rsidP="004520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20D3" w:rsidRDefault="004520D3" w:rsidP="004520D3">
      <w:pPr>
        <w:rPr>
          <w:sz w:val="28"/>
          <w:szCs w:val="28"/>
        </w:rPr>
      </w:pPr>
      <w:r>
        <w:rPr>
          <w:b/>
          <w:sz w:val="28"/>
          <w:szCs w:val="28"/>
        </w:rPr>
        <w:t>Sedi: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Savoia Hotel Regency - Bologna</w:t>
      </w:r>
    </w:p>
    <w:p w:rsidR="004520D3" w:rsidRDefault="004520D3" w:rsidP="004520D3">
      <w:pPr>
        <w:rPr>
          <w:sz w:val="28"/>
          <w:szCs w:val="28"/>
        </w:rPr>
      </w:pPr>
    </w:p>
    <w:p w:rsidR="004520D3" w:rsidRDefault="002777F1" w:rsidP="00452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0D3">
        <w:rPr>
          <w:sz w:val="28"/>
          <w:szCs w:val="28"/>
        </w:rPr>
        <w:t>Ambulatori didattici della Scuola</w:t>
      </w:r>
    </w:p>
    <w:p w:rsidR="00AB6AE3" w:rsidRDefault="00AB6AE3" w:rsidP="004520D3">
      <w:pPr>
        <w:rPr>
          <w:sz w:val="28"/>
          <w:szCs w:val="28"/>
        </w:rPr>
      </w:pPr>
    </w:p>
    <w:p w:rsidR="004520D3" w:rsidRDefault="004520D3" w:rsidP="00452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0D3" w:rsidRDefault="004520D3" w:rsidP="004520D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529B1">
        <w:rPr>
          <w:b/>
          <w:sz w:val="28"/>
          <w:szCs w:val="28"/>
        </w:rPr>
        <w:t>Come costruire le formule terapeutiche in agopuntura e farmacologia</w:t>
      </w:r>
    </w:p>
    <w:p w:rsidR="00772E07" w:rsidRDefault="00772E07" w:rsidP="004520D3">
      <w:pPr>
        <w:rPr>
          <w:b/>
          <w:sz w:val="28"/>
          <w:szCs w:val="28"/>
        </w:rPr>
      </w:pPr>
    </w:p>
    <w:p w:rsidR="00772E07" w:rsidRPr="00772E07" w:rsidRDefault="00772E07" w:rsidP="004520D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29B1">
        <w:rPr>
          <w:b/>
          <w:sz w:val="28"/>
          <w:szCs w:val="28"/>
        </w:rPr>
        <w:tab/>
      </w:r>
      <w:r w:rsidR="00E529B1">
        <w:rPr>
          <w:b/>
        </w:rPr>
        <w:t>Introduzione alla farmacologia clinica</w:t>
      </w:r>
    </w:p>
    <w:p w:rsidR="004520D3" w:rsidRDefault="004520D3" w:rsidP="004520D3">
      <w:pPr>
        <w:ind w:firstLine="708"/>
        <w:rPr>
          <w:b/>
          <w:sz w:val="28"/>
          <w:szCs w:val="28"/>
        </w:rPr>
      </w:pPr>
    </w:p>
    <w:p w:rsidR="00AB6AE3" w:rsidRDefault="00AB6AE3" w:rsidP="004520D3">
      <w:pPr>
        <w:rPr>
          <w:b/>
        </w:rPr>
      </w:pPr>
    </w:p>
    <w:p w:rsidR="004520D3" w:rsidRDefault="004520D3" w:rsidP="004520D3">
      <w:r>
        <w:rPr>
          <w:b/>
        </w:rPr>
        <w:t xml:space="preserve">Relatori: </w:t>
      </w:r>
      <w:r>
        <w:rPr>
          <w:b/>
        </w:rPr>
        <w:tab/>
      </w:r>
      <w:r>
        <w:t>Giorg</w:t>
      </w:r>
      <w:r w:rsidR="003813B0">
        <w:t xml:space="preserve">io Di Concetto </w:t>
      </w:r>
      <w:r w:rsidR="00A66761">
        <w:t>-</w:t>
      </w:r>
      <w:r w:rsidR="003813B0">
        <w:t xml:space="preserve"> </w:t>
      </w:r>
      <w:r w:rsidR="00A66761">
        <w:t xml:space="preserve">Gian Guido Marchi - </w:t>
      </w:r>
      <w:r w:rsidR="003813B0">
        <w:t>Erika Francese - Stefano Dotto</w:t>
      </w:r>
    </w:p>
    <w:p w:rsidR="00AB6AE3" w:rsidRPr="007377E1" w:rsidRDefault="00AB6AE3" w:rsidP="004520D3"/>
    <w:p w:rsidR="004520D3" w:rsidRDefault="004520D3" w:rsidP="004520D3">
      <w:pPr>
        <w:ind w:firstLine="708"/>
        <w:rPr>
          <w:b/>
          <w:sz w:val="28"/>
          <w:szCs w:val="28"/>
        </w:rPr>
      </w:pPr>
    </w:p>
    <w:p w:rsidR="004520D3" w:rsidRDefault="00C16EC6" w:rsidP="004520D3">
      <w:r>
        <w:rPr>
          <w:b/>
        </w:rPr>
        <w:t>03-02-024</w:t>
      </w:r>
      <w:r w:rsidR="004520D3" w:rsidRPr="002023F5">
        <w:rPr>
          <w:b/>
        </w:rPr>
        <w:tab/>
      </w:r>
      <w:r>
        <w:t>La disarmonia fegato/milza e le sue complicazioni</w:t>
      </w:r>
      <w:r w:rsidR="00772E07">
        <w:t>. Armonizzazione.</w:t>
      </w:r>
    </w:p>
    <w:p w:rsidR="003813B0" w:rsidRPr="003813B0" w:rsidRDefault="003813B0" w:rsidP="004520D3">
      <w:pPr>
        <w:rPr>
          <w:i/>
        </w:rPr>
      </w:pPr>
      <w:r>
        <w:tab/>
      </w:r>
      <w:r>
        <w:tab/>
      </w:r>
      <w:r w:rsidR="009D313D">
        <w:t xml:space="preserve"> </w:t>
      </w:r>
    </w:p>
    <w:p w:rsidR="00C16EC6" w:rsidRDefault="00C16EC6" w:rsidP="00C16EC6">
      <w:r>
        <w:rPr>
          <w:b/>
        </w:rPr>
        <w:t>02-03-024</w:t>
      </w:r>
      <w:r w:rsidR="004520D3">
        <w:rPr>
          <w:b/>
        </w:rPr>
        <w:tab/>
      </w:r>
      <w:r w:rsidRPr="00C16EC6">
        <w:t>Le sindromi da deficit</w:t>
      </w:r>
      <w:r w:rsidR="00772E07">
        <w:t xml:space="preserve"> di </w:t>
      </w:r>
      <w:r w:rsidR="00772E07">
        <w:rPr>
          <w:i/>
        </w:rPr>
        <w:t>qi-xue.</w:t>
      </w:r>
      <w:r>
        <w:rPr>
          <w:b/>
        </w:rPr>
        <w:t xml:space="preserve"> </w:t>
      </w:r>
      <w:r w:rsidR="00772E07" w:rsidRPr="00772E07">
        <w:t>Tonificazione 1)</w:t>
      </w:r>
    </w:p>
    <w:p w:rsidR="004520D3" w:rsidRPr="00C16EC6" w:rsidRDefault="004520D3" w:rsidP="003813B0">
      <w:pPr>
        <w:rPr>
          <w:i/>
        </w:rPr>
      </w:pPr>
    </w:p>
    <w:p w:rsidR="009D313D" w:rsidRPr="009D313D" w:rsidRDefault="00C16EC6" w:rsidP="00C16EC6">
      <w:r>
        <w:rPr>
          <w:b/>
        </w:rPr>
        <w:t>27-04-024</w:t>
      </w:r>
      <w:r>
        <w:rPr>
          <w:b/>
        </w:rPr>
        <w:tab/>
      </w:r>
      <w:r w:rsidR="00772E07" w:rsidRPr="00772E07">
        <w:t>Le sindromi da deficit</w:t>
      </w:r>
      <w:r w:rsidR="00772E07">
        <w:t xml:space="preserve"> di </w:t>
      </w:r>
      <w:r w:rsidR="00772E07">
        <w:rPr>
          <w:i/>
        </w:rPr>
        <w:t xml:space="preserve">yin </w:t>
      </w:r>
      <w:r w:rsidR="00772E07">
        <w:t xml:space="preserve">e di </w:t>
      </w:r>
      <w:r w:rsidR="00772E07">
        <w:rPr>
          <w:i/>
        </w:rPr>
        <w:t>yang</w:t>
      </w:r>
      <w:r w:rsidR="00E529B1">
        <w:t>. Tonificazione 2)</w:t>
      </w:r>
    </w:p>
    <w:p w:rsidR="009D313D" w:rsidRDefault="009D313D" w:rsidP="004520D3"/>
    <w:p w:rsidR="004520D3" w:rsidRPr="00E529B1" w:rsidRDefault="00E529B1" w:rsidP="009D313D">
      <w:r>
        <w:rPr>
          <w:b/>
        </w:rPr>
        <w:t>25-05-024</w:t>
      </w:r>
      <w:r w:rsidR="004520D3">
        <w:rPr>
          <w:b/>
        </w:rPr>
        <w:tab/>
      </w:r>
      <w:r w:rsidR="00772E07">
        <w:t xml:space="preserve">Le sindromi da stasi, da accumulo di umidità e produzione di </w:t>
      </w:r>
      <w:r w:rsidR="00772E07">
        <w:rPr>
          <w:i/>
        </w:rPr>
        <w:t>tan</w:t>
      </w:r>
      <w:r>
        <w:rPr>
          <w:i/>
        </w:rPr>
        <w:t xml:space="preserve"> </w:t>
      </w:r>
      <w:r>
        <w:t>Dispersione</w:t>
      </w:r>
    </w:p>
    <w:p w:rsidR="009D313D" w:rsidRDefault="009D313D" w:rsidP="004520D3">
      <w:pPr>
        <w:rPr>
          <w:b/>
        </w:rPr>
      </w:pPr>
    </w:p>
    <w:p w:rsidR="004520D3" w:rsidRDefault="00E529B1" w:rsidP="009D313D">
      <w:r>
        <w:rPr>
          <w:b/>
        </w:rPr>
        <w:t>29-06-024</w:t>
      </w:r>
      <w:r w:rsidR="004520D3">
        <w:rPr>
          <w:b/>
        </w:rPr>
        <w:tab/>
      </w:r>
      <w:r w:rsidR="00772E07">
        <w:t xml:space="preserve">Le sindromi da calore. </w:t>
      </w:r>
      <w:r>
        <w:t>Purificazione</w:t>
      </w:r>
    </w:p>
    <w:p w:rsidR="00AB6AE3" w:rsidRDefault="00AB6AE3" w:rsidP="009D313D"/>
    <w:p w:rsidR="00AB6AE3" w:rsidRDefault="00AB6AE3" w:rsidP="00AB6AE3">
      <w:r>
        <w:rPr>
          <w:b/>
        </w:rPr>
        <w:t>Il corso è aperto ad un numero massimo di 15 iscritti</w:t>
      </w:r>
      <w:r>
        <w:t>!</w:t>
      </w:r>
    </w:p>
    <w:p w:rsidR="00AB6AE3" w:rsidRDefault="00AB6AE3" w:rsidP="00AB6AE3"/>
    <w:p w:rsidR="00AB6AE3" w:rsidRPr="00AB6AE3" w:rsidRDefault="00AB6AE3" w:rsidP="00AB6AE3">
      <w:pPr>
        <w:rPr>
          <w:b/>
        </w:rPr>
      </w:pPr>
      <w:r w:rsidRPr="00AB6AE3">
        <w:rPr>
          <w:b/>
        </w:rPr>
        <w:t>Sono previsti ECM in relazione</w:t>
      </w:r>
      <w:r>
        <w:rPr>
          <w:b/>
        </w:rPr>
        <w:t>, come al solito,</w:t>
      </w:r>
      <w:r w:rsidRPr="00AB6AE3">
        <w:rPr>
          <w:b/>
        </w:rPr>
        <w:t xml:space="preserve"> al </w:t>
      </w:r>
      <w:r>
        <w:rPr>
          <w:b/>
        </w:rPr>
        <w:t>corso di Formazione So Wen</w:t>
      </w:r>
    </w:p>
    <w:p w:rsidR="00AB6AE3" w:rsidRDefault="00AB6AE3" w:rsidP="00AB6AE3"/>
    <w:p w:rsidR="00AB6AE3" w:rsidRDefault="004520D3" w:rsidP="004520D3">
      <w:r>
        <w:t>Ricordo, come ho indicato sopra, la possibilità, per gli iscritti al corso di frequentare i nostri ambulatori.</w:t>
      </w:r>
      <w:r w:rsidR="00773165">
        <w:t xml:space="preserve"> </w:t>
      </w:r>
      <w:r>
        <w:t>Sp</w:t>
      </w:r>
      <w:r w:rsidR="00773165">
        <w:t>ero di vedervi presto.</w:t>
      </w:r>
      <w:r>
        <w:t xml:space="preserve"> </w:t>
      </w:r>
    </w:p>
    <w:p w:rsidR="00AB6AE3" w:rsidRDefault="00AB6AE3" w:rsidP="004520D3"/>
    <w:p w:rsidR="004520D3" w:rsidRDefault="004520D3" w:rsidP="00773165">
      <w:pPr>
        <w:ind w:left="2832" w:firstLine="708"/>
      </w:pPr>
      <w:r>
        <w:t>Giorgio Di Concetto</w:t>
      </w:r>
    </w:p>
    <w:p w:rsidR="004520D3" w:rsidRDefault="004520D3" w:rsidP="004520D3"/>
    <w:p w:rsidR="004520D3" w:rsidRDefault="004520D3" w:rsidP="004520D3"/>
    <w:p w:rsidR="006912D8" w:rsidRDefault="006912D8"/>
    <w:sectPr w:rsidR="006912D8" w:rsidSect="00691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520D3"/>
    <w:rsid w:val="00072FDF"/>
    <w:rsid w:val="001839AF"/>
    <w:rsid w:val="002777F1"/>
    <w:rsid w:val="00367463"/>
    <w:rsid w:val="003813B0"/>
    <w:rsid w:val="004520D3"/>
    <w:rsid w:val="005B7E2E"/>
    <w:rsid w:val="00622A59"/>
    <w:rsid w:val="006912D8"/>
    <w:rsid w:val="0070213D"/>
    <w:rsid w:val="00772E07"/>
    <w:rsid w:val="00773165"/>
    <w:rsid w:val="007B393E"/>
    <w:rsid w:val="007E5D60"/>
    <w:rsid w:val="00893265"/>
    <w:rsid w:val="00912F89"/>
    <w:rsid w:val="009D313D"/>
    <w:rsid w:val="00A15123"/>
    <w:rsid w:val="00A66761"/>
    <w:rsid w:val="00A856A4"/>
    <w:rsid w:val="00AB6AE3"/>
    <w:rsid w:val="00C16EC6"/>
    <w:rsid w:val="00C60F7A"/>
    <w:rsid w:val="00E24C37"/>
    <w:rsid w:val="00E529B1"/>
    <w:rsid w:val="00EB26B4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13</cp:revision>
  <cp:lastPrinted>2021-10-07T14:17:00Z</cp:lastPrinted>
  <dcterms:created xsi:type="dcterms:W3CDTF">2021-10-03T17:11:00Z</dcterms:created>
  <dcterms:modified xsi:type="dcterms:W3CDTF">2023-09-03T09:06:00Z</dcterms:modified>
</cp:coreProperties>
</file>